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FABA" w14:textId="1B461D02" w:rsidR="00BF02ED" w:rsidRPr="008D4B4A" w:rsidRDefault="00BF02ED" w:rsidP="00BF02ED">
      <w:pPr>
        <w:jc w:val="center"/>
        <w:rPr>
          <w:b/>
          <w:bCs/>
        </w:rPr>
      </w:pPr>
      <w:r w:rsidRPr="008D4B4A">
        <w:rPr>
          <w:b/>
          <w:bCs/>
        </w:rPr>
        <w:t>Corrective Action Plan</w:t>
      </w:r>
    </w:p>
    <w:p w14:paraId="3C47C754" w14:textId="2E0C9883" w:rsidR="00BF02ED" w:rsidRPr="008D4B4A" w:rsidRDefault="00BF02ED" w:rsidP="00BF02ED">
      <w:pPr>
        <w:jc w:val="center"/>
        <w:rPr>
          <w:b/>
          <w:bCs/>
        </w:rPr>
      </w:pPr>
      <w:r w:rsidRPr="008D4B4A">
        <w:rPr>
          <w:b/>
          <w:bCs/>
        </w:rPr>
        <w:t>ABC Foster Care Services</w:t>
      </w:r>
    </w:p>
    <w:p w14:paraId="34439F0D" w14:textId="213977D0" w:rsidR="00BF02ED" w:rsidRPr="008D4B4A" w:rsidRDefault="00BF02ED" w:rsidP="00BF02ED">
      <w:pPr>
        <w:jc w:val="center"/>
        <w:rPr>
          <w:b/>
          <w:bCs/>
        </w:rPr>
      </w:pPr>
    </w:p>
    <w:p w14:paraId="34B621FB" w14:textId="47976F32" w:rsidR="00BF02ED" w:rsidRDefault="00BF02ED" w:rsidP="00BF02ED">
      <w:r w:rsidRPr="008D4B4A">
        <w:rPr>
          <w:b/>
          <w:bCs/>
        </w:rPr>
        <w:t>Foster Home:</w:t>
      </w:r>
      <w:r>
        <w:t xml:space="preserve"> Banks, Phillip or Vivian</w:t>
      </w:r>
    </w:p>
    <w:p w14:paraId="1791B63F" w14:textId="256BBDC9" w:rsidR="008D4B4A" w:rsidRDefault="008D4B4A" w:rsidP="00BF02ED">
      <w:r w:rsidRPr="008D4B4A">
        <w:rPr>
          <w:b/>
          <w:bCs/>
        </w:rPr>
        <w:t>GA SCORE Foster Home ID</w:t>
      </w:r>
      <w:r>
        <w:t>: 55555</w:t>
      </w:r>
    </w:p>
    <w:p w14:paraId="34DCA175" w14:textId="47A18B1F" w:rsidR="00BF02ED" w:rsidRDefault="00BF02ED" w:rsidP="00BF02ED">
      <w:r w:rsidRPr="008D4B4A">
        <w:rPr>
          <w:b/>
          <w:bCs/>
        </w:rPr>
        <w:t>Date:</w:t>
      </w:r>
      <w:r>
        <w:t xml:space="preserve"> January 1, 202</w:t>
      </w:r>
      <w:r w:rsidR="00537C50">
        <w:t>4</w:t>
      </w:r>
    </w:p>
    <w:p w14:paraId="3024969D" w14:textId="27A857E6" w:rsidR="00BF02ED" w:rsidRPr="008D4B4A" w:rsidRDefault="00BF02ED" w:rsidP="00BF02ED">
      <w:pPr>
        <w:pStyle w:val="ListParagraph"/>
        <w:numPr>
          <w:ilvl w:val="0"/>
          <w:numId w:val="1"/>
        </w:numPr>
        <w:rPr>
          <w:b/>
          <w:bCs/>
        </w:rPr>
      </w:pPr>
      <w:r w:rsidRPr="008D4B4A">
        <w:rPr>
          <w:b/>
          <w:bCs/>
        </w:rPr>
        <w:t>Name and DOB of Foster Children in the home</w:t>
      </w:r>
    </w:p>
    <w:p w14:paraId="0040CB5B" w14:textId="74E9A689" w:rsidR="00BF02ED" w:rsidRPr="008D4B4A" w:rsidRDefault="00BF02ED" w:rsidP="00BF02ED">
      <w:pPr>
        <w:pStyle w:val="ListParagraph"/>
        <w:ind w:left="1080"/>
        <w:rPr>
          <w:b/>
          <w:bCs/>
        </w:rPr>
      </w:pPr>
    </w:p>
    <w:p w14:paraId="42A6D599" w14:textId="4A486352" w:rsidR="00BF02ED" w:rsidRPr="008D4B4A" w:rsidRDefault="00BF02ED" w:rsidP="00BF02ED">
      <w:pPr>
        <w:pStyle w:val="ListParagraph"/>
        <w:ind w:left="1080"/>
        <w:rPr>
          <w:b/>
          <w:bCs/>
          <w:u w:val="single"/>
        </w:rPr>
      </w:pPr>
      <w:r w:rsidRPr="008D4B4A">
        <w:rPr>
          <w:b/>
          <w:bCs/>
          <w:u w:val="single"/>
        </w:rPr>
        <w:t>Child’s Name                                              DOB</w:t>
      </w:r>
    </w:p>
    <w:p w14:paraId="6206004B" w14:textId="2CBFF3BA" w:rsidR="00BF02ED" w:rsidRDefault="00BF02ED" w:rsidP="00BF02ED">
      <w:r>
        <w:t xml:space="preserve">                       Will Smith                                                   5/5/2015</w:t>
      </w:r>
    </w:p>
    <w:p w14:paraId="5AF5E1D6" w14:textId="74A70263" w:rsidR="00BF02ED" w:rsidRDefault="00BF02ED" w:rsidP="00BF02ED">
      <w:r>
        <w:t xml:space="preserve">                       Hilary Banks                                              7/15/2010</w:t>
      </w:r>
    </w:p>
    <w:p w14:paraId="46137904" w14:textId="496C1D4F" w:rsidR="00BF02ED" w:rsidRDefault="00BF02ED" w:rsidP="00BF02ED">
      <w:r>
        <w:t xml:space="preserve">                       Carlton Banks                                            6/4/2012</w:t>
      </w:r>
    </w:p>
    <w:p w14:paraId="53AD3F4F" w14:textId="2EB22062" w:rsidR="00BF02ED" w:rsidRDefault="00BF02ED" w:rsidP="00BF02ED">
      <w:r>
        <w:t xml:space="preserve">                      Ashley Banks                                              4/23/2016</w:t>
      </w:r>
    </w:p>
    <w:p w14:paraId="02912912" w14:textId="15E1465F" w:rsidR="00BF02ED" w:rsidRDefault="00BF02ED" w:rsidP="00BF02ED"/>
    <w:p w14:paraId="7E557224" w14:textId="7B09409D" w:rsidR="00BF02ED" w:rsidRPr="00BF02ED" w:rsidRDefault="00BF02ED" w:rsidP="00BF02ED">
      <w:pPr>
        <w:pStyle w:val="ListParagraph"/>
        <w:numPr>
          <w:ilvl w:val="0"/>
          <w:numId w:val="1"/>
        </w:numPr>
        <w:rPr>
          <w:b/>
          <w:bCs/>
          <w:u w:val="single"/>
        </w:rPr>
      </w:pPr>
      <w:r w:rsidRPr="00BF02ED">
        <w:rPr>
          <w:b/>
          <w:bCs/>
          <w:u w:val="single"/>
        </w:rPr>
        <w:t>Reason and Purpose for Corrective Action Plan:</w:t>
      </w:r>
    </w:p>
    <w:p w14:paraId="3E3B0468" w14:textId="3DEA578F" w:rsidR="00BF02ED" w:rsidRDefault="00BF02ED" w:rsidP="00571AA6">
      <w:pPr>
        <w:pStyle w:val="ListParagraph"/>
        <w:ind w:left="1080"/>
      </w:pPr>
      <w:r>
        <w:t>Mr. and Mrs. Banks failed to complete their required training hours</w:t>
      </w:r>
      <w:r w:rsidR="00DA4775">
        <w:t xml:space="preserve"> by December 31, 2023</w:t>
      </w:r>
      <w:r>
        <w:t>. Both caregivers indicated that they didn’t know they needed</w:t>
      </w:r>
      <w:r w:rsidR="00571AA6">
        <w:t xml:space="preserve"> </w:t>
      </w:r>
      <w:r>
        <w:t xml:space="preserve">training and wasn’t given much information about how they </w:t>
      </w:r>
      <w:r w:rsidR="00537C50">
        <w:t>c</w:t>
      </w:r>
      <w:r w:rsidR="00DA4775">
        <w:t>ould</w:t>
      </w:r>
      <w:r w:rsidR="00571AA6">
        <w:t xml:space="preserve"> </w:t>
      </w:r>
      <w:r>
        <w:t xml:space="preserve">obtain training. The purpose of this corrective action plan (CAP) is to ensure that Mr. and Mrs. Banks </w:t>
      </w:r>
      <w:r w:rsidR="00DA4775">
        <w:t xml:space="preserve">understand the continued training requirement and </w:t>
      </w:r>
      <w:r>
        <w:t xml:space="preserve">complete </w:t>
      </w:r>
      <w:r w:rsidR="00DA4775">
        <w:t>all outstanding</w:t>
      </w:r>
      <w:r>
        <w:t xml:space="preserve"> </w:t>
      </w:r>
      <w:r w:rsidR="00973A60">
        <w:t>training</w:t>
      </w:r>
      <w:r w:rsidR="00DA4775">
        <w:t xml:space="preserve"> requirements</w:t>
      </w:r>
      <w:r>
        <w:t xml:space="preserve">. </w:t>
      </w:r>
    </w:p>
    <w:p w14:paraId="001EC381" w14:textId="373EE09D" w:rsidR="00BF02ED" w:rsidRDefault="00BF02ED" w:rsidP="00BF02ED">
      <w:pPr>
        <w:pStyle w:val="ListParagraph"/>
        <w:ind w:left="1080"/>
      </w:pPr>
    </w:p>
    <w:p w14:paraId="023BBC16" w14:textId="48AB39B6" w:rsidR="00BF02ED" w:rsidRDefault="00BF02ED" w:rsidP="00BF02ED">
      <w:pPr>
        <w:pStyle w:val="ListParagraph"/>
        <w:ind w:left="1080"/>
      </w:pPr>
    </w:p>
    <w:p w14:paraId="2C7FC1EF" w14:textId="5C80623B" w:rsidR="00C16221" w:rsidRPr="00C16221" w:rsidRDefault="00C16221" w:rsidP="00C16221">
      <w:pPr>
        <w:pStyle w:val="ListParagraph"/>
        <w:numPr>
          <w:ilvl w:val="0"/>
          <w:numId w:val="1"/>
        </w:numPr>
        <w:rPr>
          <w:b/>
          <w:bCs/>
          <w:u w:val="single"/>
        </w:rPr>
      </w:pPr>
      <w:r w:rsidRPr="00C16221">
        <w:rPr>
          <w:b/>
          <w:bCs/>
          <w:u w:val="single"/>
        </w:rPr>
        <w:t>Plan for</w:t>
      </w:r>
      <w:r w:rsidR="00BF02ED" w:rsidRPr="00C16221">
        <w:rPr>
          <w:b/>
          <w:bCs/>
          <w:u w:val="single"/>
        </w:rPr>
        <w:t xml:space="preserve"> completion of training</w:t>
      </w:r>
      <w:r>
        <w:rPr>
          <w:b/>
          <w:bCs/>
          <w:u w:val="single"/>
        </w:rPr>
        <w:t>:</w:t>
      </w:r>
    </w:p>
    <w:p w14:paraId="093D5AD8" w14:textId="4F0A3B8C" w:rsidR="00C16221" w:rsidRDefault="00C16221" w:rsidP="00C16221">
      <w:pPr>
        <w:pStyle w:val="ListParagraph"/>
        <w:numPr>
          <w:ilvl w:val="0"/>
          <w:numId w:val="3"/>
        </w:numPr>
      </w:pPr>
      <w:r>
        <w:t>Weekly reminders (via texts, emails, and phone calls) will be sent to the Banks family regarding training hours needed</w:t>
      </w:r>
      <w:r w:rsidR="00DA4775">
        <w:t xml:space="preserve"> each Monday</w:t>
      </w:r>
      <w:r>
        <w:t xml:space="preserve"> by the </w:t>
      </w:r>
      <w:r w:rsidR="00DA4775">
        <w:t xml:space="preserve">agency </w:t>
      </w:r>
      <w:r>
        <w:t>Resource Development/Licensing Specialist and/or Designee.</w:t>
      </w:r>
    </w:p>
    <w:p w14:paraId="0C542C84" w14:textId="4E9BE0A5" w:rsidR="00C16221" w:rsidRDefault="00C16221" w:rsidP="00C16221">
      <w:pPr>
        <w:pStyle w:val="ListParagraph"/>
        <w:numPr>
          <w:ilvl w:val="0"/>
          <w:numId w:val="3"/>
        </w:numPr>
      </w:pPr>
      <w:r>
        <w:t xml:space="preserve">Mr. and Mrs. Banks will </w:t>
      </w:r>
      <w:r w:rsidR="00DA4775">
        <w:t xml:space="preserve">complete </w:t>
      </w:r>
      <w:r>
        <w:t xml:space="preserve">a minimum of three (3) hours </w:t>
      </w:r>
      <w:r w:rsidR="00DA4775">
        <w:t>of training</w:t>
      </w:r>
      <w:r w:rsidR="00510ED8">
        <w:t xml:space="preserve"> by</w:t>
      </w:r>
      <w:r>
        <w:t xml:space="preserve"> each </w:t>
      </w:r>
      <w:r w:rsidR="00DA4775">
        <w:t>Friday</w:t>
      </w:r>
      <w:r>
        <w:t>.</w:t>
      </w:r>
    </w:p>
    <w:p w14:paraId="5DACBC3D" w14:textId="0A7BCA95" w:rsidR="00C16221" w:rsidRDefault="00C16221" w:rsidP="00C16221">
      <w:pPr>
        <w:pStyle w:val="ListParagraph"/>
        <w:numPr>
          <w:ilvl w:val="0"/>
          <w:numId w:val="3"/>
        </w:numPr>
      </w:pPr>
      <w:r>
        <w:t>Every Friday by 5:00PM, Mr. and Mrs. Banks will send training certificates and/or proof of attendance to</w:t>
      </w:r>
      <w:r w:rsidR="00DA4775">
        <w:t xml:space="preserve"> the agency</w:t>
      </w:r>
      <w:r>
        <w:t xml:space="preserve"> Resource Development/Licensing Specialist and/or Designee.</w:t>
      </w:r>
    </w:p>
    <w:p w14:paraId="2C94D3E3" w14:textId="2D0D6B86" w:rsidR="00C16221" w:rsidRDefault="00C16221" w:rsidP="00C16221">
      <w:pPr>
        <w:pStyle w:val="ListParagraph"/>
        <w:numPr>
          <w:ilvl w:val="0"/>
          <w:numId w:val="3"/>
        </w:numPr>
      </w:pPr>
      <w:r>
        <w:t>ABC Foster Care Services will consult with Georgia Center for Resources and Support and the Division of Family and Children Services about the Banks family and ask for additional assistance with making sure they meet their training requirements.</w:t>
      </w:r>
    </w:p>
    <w:p w14:paraId="76E2ACEC" w14:textId="7110D13E" w:rsidR="00C16221" w:rsidRDefault="00C16221" w:rsidP="00C16221">
      <w:pPr>
        <w:pStyle w:val="ListParagraph"/>
      </w:pPr>
    </w:p>
    <w:p w14:paraId="2D382CF0" w14:textId="5F20BEF0" w:rsidR="00C16221" w:rsidRDefault="00C16221" w:rsidP="00C16221">
      <w:pPr>
        <w:pStyle w:val="ListParagraph"/>
      </w:pPr>
    </w:p>
    <w:p w14:paraId="0649EF88" w14:textId="31FEAAA9" w:rsidR="00C16221" w:rsidRDefault="00C16221" w:rsidP="00C16221">
      <w:pPr>
        <w:pStyle w:val="ListParagraph"/>
        <w:numPr>
          <w:ilvl w:val="0"/>
          <w:numId w:val="1"/>
        </w:numPr>
        <w:rPr>
          <w:b/>
          <w:bCs/>
          <w:u w:val="single"/>
        </w:rPr>
      </w:pPr>
      <w:r w:rsidRPr="00C16221">
        <w:rPr>
          <w:b/>
          <w:bCs/>
          <w:u w:val="single"/>
        </w:rPr>
        <w:t>Dates of Completion:</w:t>
      </w:r>
    </w:p>
    <w:p w14:paraId="11E5DC34" w14:textId="1906A248" w:rsidR="00C16221" w:rsidRDefault="00C16221" w:rsidP="00C16221">
      <w:pPr>
        <w:pStyle w:val="ListParagraph"/>
        <w:numPr>
          <w:ilvl w:val="0"/>
          <w:numId w:val="4"/>
        </w:numPr>
      </w:pPr>
      <w:r>
        <w:t>Mr. and Mrs. Banks will</w:t>
      </w:r>
      <w:r w:rsidR="00DA4775">
        <w:t xml:space="preserve"> each </w:t>
      </w:r>
      <w:r>
        <w:t xml:space="preserve">have all </w:t>
      </w:r>
      <w:r w:rsidR="00DA4775">
        <w:t>fifteen</w:t>
      </w:r>
      <w:r>
        <w:t xml:space="preserve"> (15) of their 202</w:t>
      </w:r>
      <w:r w:rsidR="00973A60">
        <w:t>3</w:t>
      </w:r>
      <w:r>
        <w:t xml:space="preserve"> Continued Development training completed by January 3</w:t>
      </w:r>
      <w:r w:rsidR="00973A60">
        <w:t>1</w:t>
      </w:r>
      <w:r>
        <w:t>, 202</w:t>
      </w:r>
      <w:r w:rsidR="00973A60">
        <w:t>4</w:t>
      </w:r>
      <w:r>
        <w:t>.</w:t>
      </w:r>
    </w:p>
    <w:p w14:paraId="55254D26" w14:textId="2073F37F" w:rsidR="00C16221" w:rsidRDefault="00C16221" w:rsidP="00C16221">
      <w:pPr>
        <w:pStyle w:val="ListParagraph"/>
        <w:numPr>
          <w:ilvl w:val="0"/>
          <w:numId w:val="4"/>
        </w:numPr>
      </w:pPr>
      <w:r>
        <w:lastRenderedPageBreak/>
        <w:t>Mr. and Mrs. Banks will have a minimum of twelve (12) hours completed by January 22, 202</w:t>
      </w:r>
      <w:r w:rsidR="00724FEC">
        <w:t>4</w:t>
      </w:r>
      <w:r>
        <w:t>.</w:t>
      </w:r>
    </w:p>
    <w:p w14:paraId="0C1D5E6E" w14:textId="4F8D1BE0" w:rsidR="00C16221" w:rsidRDefault="00C16221" w:rsidP="00C16221">
      <w:pPr>
        <w:pStyle w:val="ListParagraph"/>
        <w:numPr>
          <w:ilvl w:val="0"/>
          <w:numId w:val="4"/>
        </w:numPr>
      </w:pPr>
      <w:r>
        <w:t xml:space="preserve">Mr. and Mrs. Banks will submit </w:t>
      </w:r>
      <w:r w:rsidR="00F43EF9">
        <w:t>remaining</w:t>
      </w:r>
      <w:r>
        <w:t xml:space="preserve"> training certificate</w:t>
      </w:r>
      <w:r w:rsidR="00F43EF9">
        <w:t>s</w:t>
      </w:r>
      <w:r>
        <w:t xml:space="preserve"> to ABC Foster Care Services by January 29, 202</w:t>
      </w:r>
      <w:r w:rsidR="00724FEC">
        <w:t>4</w:t>
      </w:r>
      <w:r>
        <w:t>.</w:t>
      </w:r>
    </w:p>
    <w:p w14:paraId="03B7BBBA" w14:textId="23E07C4F" w:rsidR="00C16221" w:rsidRDefault="00C16221" w:rsidP="00C16221">
      <w:pPr>
        <w:pStyle w:val="ListParagraph"/>
        <w:numPr>
          <w:ilvl w:val="0"/>
          <w:numId w:val="4"/>
        </w:numPr>
      </w:pPr>
      <w:r>
        <w:t xml:space="preserve">ABC Foster Care Services will </w:t>
      </w:r>
      <w:r w:rsidR="00F43EF9">
        <w:t>contact</w:t>
      </w:r>
      <w:r>
        <w:t xml:space="preserve"> Mr. and Mrs. Banks e</w:t>
      </w:r>
      <w:r w:rsidR="00F43EF9">
        <w:t xml:space="preserve">ach Monday </w:t>
      </w:r>
      <w:r>
        <w:t xml:space="preserve">(January 1, 8, 15 and 29) </w:t>
      </w:r>
      <w:r w:rsidR="00F43EF9">
        <w:t xml:space="preserve">to discuss progress with completing their training and assist with resolving any barriers </w:t>
      </w:r>
      <w:r>
        <w:t xml:space="preserve">until </w:t>
      </w:r>
      <w:r w:rsidR="00571AA6">
        <w:t>all</w:t>
      </w:r>
      <w:r>
        <w:t xml:space="preserve"> their training hours are complete.</w:t>
      </w:r>
    </w:p>
    <w:p w14:paraId="3AF56B11" w14:textId="4BFA36B4" w:rsidR="00C16221" w:rsidRDefault="00C16221" w:rsidP="00C16221">
      <w:pPr>
        <w:pStyle w:val="ListParagraph"/>
        <w:numPr>
          <w:ilvl w:val="0"/>
          <w:numId w:val="4"/>
        </w:numPr>
      </w:pPr>
      <w:r>
        <w:t xml:space="preserve">Mr. and Mrs. Banks will attend the local </w:t>
      </w:r>
      <w:r w:rsidR="00510ED8">
        <w:t xml:space="preserve">foster parent </w:t>
      </w:r>
      <w:r>
        <w:t xml:space="preserve">meeting held on January </w:t>
      </w:r>
      <w:r w:rsidR="008D4B4A">
        <w:t xml:space="preserve">23, </w:t>
      </w:r>
      <w:r w:rsidR="00571AA6">
        <w:t>2024,</w:t>
      </w:r>
      <w:r w:rsidR="00724FEC">
        <w:t xml:space="preserve"> </w:t>
      </w:r>
      <w:r w:rsidR="008D4B4A">
        <w:t>for an additional two (2) hours of training.</w:t>
      </w:r>
    </w:p>
    <w:p w14:paraId="65B17EAF" w14:textId="72F99886" w:rsidR="008D4B4A" w:rsidRDefault="008D4B4A" w:rsidP="00C16221">
      <w:pPr>
        <w:pStyle w:val="ListParagraph"/>
        <w:numPr>
          <w:ilvl w:val="0"/>
          <w:numId w:val="4"/>
        </w:numPr>
      </w:pPr>
      <w:r>
        <w:t>Mr. and Mrs. Banks will have their updated CPR and First Aid Training completed by January 19, 202</w:t>
      </w:r>
      <w:r w:rsidR="00724FEC">
        <w:t>4</w:t>
      </w:r>
      <w:r>
        <w:t xml:space="preserve">. </w:t>
      </w:r>
    </w:p>
    <w:p w14:paraId="6778C10C" w14:textId="2CD27E24" w:rsidR="008D4B4A" w:rsidRDefault="008D4B4A" w:rsidP="008D4B4A"/>
    <w:p w14:paraId="24B92082" w14:textId="77777777" w:rsidR="008D4B4A" w:rsidRDefault="008D4B4A" w:rsidP="008D4B4A">
      <w:pPr>
        <w:pStyle w:val="ListParagraph"/>
        <w:numPr>
          <w:ilvl w:val="0"/>
          <w:numId w:val="1"/>
        </w:numPr>
        <w:rPr>
          <w:b/>
          <w:bCs/>
          <w:u w:val="single"/>
        </w:rPr>
      </w:pPr>
      <w:r w:rsidRPr="008D4B4A">
        <w:rPr>
          <w:b/>
          <w:bCs/>
          <w:u w:val="single"/>
        </w:rPr>
        <w:t>CAP Effective:</w:t>
      </w:r>
    </w:p>
    <w:p w14:paraId="193E67E8" w14:textId="5A24789F" w:rsidR="00C16221" w:rsidRDefault="008D4B4A" w:rsidP="008D4B4A">
      <w:pPr>
        <w:pStyle w:val="ListParagraph"/>
        <w:ind w:left="1080"/>
      </w:pPr>
      <w:r>
        <w:t xml:space="preserve">Mr. and Mrs. Banks Corrective Action Plan (CAP) will be effective starting </w:t>
      </w:r>
      <w:r w:rsidR="00F43EF9">
        <w:t xml:space="preserve">Jan. </w:t>
      </w:r>
      <w:r w:rsidR="00485140">
        <w:t>1</w:t>
      </w:r>
      <w:r>
        <w:t xml:space="preserve">, </w:t>
      </w:r>
      <w:r w:rsidR="00571AA6">
        <w:t>2024,</w:t>
      </w:r>
      <w:r>
        <w:t xml:space="preserve"> to January 3</w:t>
      </w:r>
      <w:r w:rsidR="00485140">
        <w:t>1</w:t>
      </w:r>
      <w:r>
        <w:t>, 202</w:t>
      </w:r>
      <w:r w:rsidR="00485140">
        <w:t>4</w:t>
      </w:r>
      <w:r>
        <w:t>. If Mr. and Mrs. Banks fail to have training completed by January 3</w:t>
      </w:r>
      <w:r w:rsidR="00485140">
        <w:t>1</w:t>
      </w:r>
      <w:r>
        <w:t>, 202</w:t>
      </w:r>
      <w:r w:rsidR="00485140">
        <w:t>4</w:t>
      </w:r>
      <w:r>
        <w:t>, ABC Foster Care Services will have a meeting with both caregivers to discuss next steps</w:t>
      </w:r>
      <w:r w:rsidR="00F43EF9">
        <w:t xml:space="preserve"> and possible home closure due to continued noncompliance</w:t>
      </w:r>
      <w:r>
        <w:t xml:space="preserve">. </w:t>
      </w:r>
    </w:p>
    <w:p w14:paraId="4833582F" w14:textId="74CACD7A" w:rsidR="008D4B4A" w:rsidRDefault="008D4B4A" w:rsidP="008D4B4A">
      <w:pPr>
        <w:pStyle w:val="ListParagraph"/>
        <w:ind w:left="1080"/>
      </w:pPr>
    </w:p>
    <w:p w14:paraId="2339A953" w14:textId="0FA4A68F" w:rsidR="008D4B4A" w:rsidRDefault="008D4B4A" w:rsidP="008D4B4A">
      <w:pPr>
        <w:pStyle w:val="ListParagraph"/>
        <w:ind w:left="1080"/>
      </w:pPr>
      <w:r>
        <w:t>Signatures and Dates:</w:t>
      </w:r>
    </w:p>
    <w:p w14:paraId="3A967C17" w14:textId="75D9EA8C" w:rsidR="008D4B4A" w:rsidRDefault="008D4B4A" w:rsidP="008D4B4A">
      <w:pPr>
        <w:pStyle w:val="ListParagraph"/>
        <w:ind w:left="1080"/>
        <w:rPr>
          <w:b/>
          <w:bCs/>
          <w:u w:val="single"/>
        </w:rPr>
      </w:pPr>
    </w:p>
    <w:p w14:paraId="0F0FAFCD" w14:textId="77777777" w:rsidR="008D4B4A" w:rsidRDefault="008D4B4A" w:rsidP="008D4B4A">
      <w:pPr>
        <w:pStyle w:val="ListParagraph"/>
        <w:ind w:left="1080"/>
      </w:pPr>
      <w:r>
        <w:rPr>
          <w:noProof/>
        </w:rPr>
        <w:drawing>
          <wp:inline distT="0" distB="0" distL="0" distR="0" wp14:anchorId="2916CCDC" wp14:editId="361ABD61">
            <wp:extent cx="932225" cy="517490"/>
            <wp:effectExtent l="0" t="0" r="127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911" cy="536190"/>
                    </a:xfrm>
                    <a:prstGeom prst="rect">
                      <a:avLst/>
                    </a:prstGeom>
                    <a:noFill/>
                    <a:ln>
                      <a:noFill/>
                    </a:ln>
                  </pic:spPr>
                </pic:pic>
              </a:graphicData>
            </a:graphic>
          </wp:inline>
        </w:drawing>
      </w:r>
    </w:p>
    <w:p w14:paraId="62BAE96A" w14:textId="4E644312" w:rsidR="008D4B4A" w:rsidRDefault="008D4B4A" w:rsidP="008D4B4A">
      <w:pPr>
        <w:pStyle w:val="ListParagraph"/>
        <w:ind w:left="1080"/>
      </w:pPr>
      <w:r>
        <w:t>Primary Caregiver           1/26/202</w:t>
      </w:r>
      <w:r w:rsidR="00485140">
        <w:t>4</w:t>
      </w:r>
      <w:r>
        <w:t xml:space="preserve">                                          </w:t>
      </w:r>
      <w:r>
        <w:rPr>
          <w:noProof/>
        </w:rPr>
        <mc:AlternateContent>
          <mc:Choice Requires="wps">
            <w:drawing>
              <wp:inline distT="0" distB="0" distL="0" distR="0" wp14:anchorId="60067DE1" wp14:editId="741810D4">
                <wp:extent cx="306705" cy="306705"/>
                <wp:effectExtent l="0" t="0" r="0" b="0"/>
                <wp:docPr id="3" name="AutoShape 3" descr="Free Online Signature Generator (Type or Draw) | Signaturel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C3598" id="AutoShape 3" o:spid="_x0000_s1026" alt="Free Online Signature Generator (Type or Draw) | Signaturely"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p>
    <w:p w14:paraId="1690D2F5" w14:textId="7865ADB4" w:rsidR="008D4B4A" w:rsidRDefault="008D4B4A" w:rsidP="008D4B4A">
      <w:pPr>
        <w:pStyle w:val="ListParagraph"/>
        <w:ind w:left="1080"/>
      </w:pPr>
      <w:r>
        <w:rPr>
          <w:noProof/>
        </w:rPr>
        <w:drawing>
          <wp:inline distT="0" distB="0" distL="0" distR="0" wp14:anchorId="6FC5D031" wp14:editId="3CC0CB19">
            <wp:extent cx="768699" cy="659251"/>
            <wp:effectExtent l="0" t="0" r="0" b="7620"/>
            <wp:docPr id="5" name="Picture 5" descr="Fake Signature Stock Illustrations – 205 Fake Signatur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ke Signature Stock Illustrations – 205 Fake Signature Stock  Illustrations, Vectors &amp; Clipart - Dreamsti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1154" cy="678509"/>
                    </a:xfrm>
                    <a:prstGeom prst="rect">
                      <a:avLst/>
                    </a:prstGeom>
                    <a:noFill/>
                    <a:ln>
                      <a:noFill/>
                    </a:ln>
                  </pic:spPr>
                </pic:pic>
              </a:graphicData>
            </a:graphic>
          </wp:inline>
        </w:drawing>
      </w:r>
    </w:p>
    <w:p w14:paraId="24F1E8D0" w14:textId="4F7C1D9B" w:rsidR="008D4B4A" w:rsidRDefault="008D4B4A" w:rsidP="008D4B4A">
      <w:pPr>
        <w:pStyle w:val="ListParagraph"/>
        <w:ind w:left="1080"/>
      </w:pPr>
      <w:r>
        <w:t>Secondary Caregiver        1/26/202</w:t>
      </w:r>
      <w:r w:rsidR="00485140">
        <w:t>4</w:t>
      </w:r>
    </w:p>
    <w:p w14:paraId="269C282D" w14:textId="10F52928" w:rsidR="008D4B4A" w:rsidRDefault="00127D3B" w:rsidP="008D4B4A">
      <w:pPr>
        <w:pStyle w:val="ListParagraph"/>
        <w:ind w:left="1080"/>
      </w:pPr>
      <w:r>
        <w:rPr>
          <w:noProof/>
        </w:rPr>
        <w:drawing>
          <wp:inline distT="0" distB="0" distL="0" distR="0" wp14:anchorId="28388CAB" wp14:editId="5ACA6DAA">
            <wp:extent cx="1374478" cy="511914"/>
            <wp:effectExtent l="0" t="0" r="0" b="2540"/>
            <wp:docPr id="8" name="Picture 8" descr="doctors signatur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tors signature - Clip 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5725" cy="519827"/>
                    </a:xfrm>
                    <a:prstGeom prst="rect">
                      <a:avLst/>
                    </a:prstGeom>
                    <a:noFill/>
                    <a:ln>
                      <a:noFill/>
                    </a:ln>
                  </pic:spPr>
                </pic:pic>
              </a:graphicData>
            </a:graphic>
          </wp:inline>
        </w:drawing>
      </w:r>
    </w:p>
    <w:p w14:paraId="46C3FE36" w14:textId="67FC3A87" w:rsidR="008D4B4A" w:rsidRDefault="008D4B4A" w:rsidP="008D4B4A">
      <w:pPr>
        <w:pStyle w:val="ListParagraph"/>
        <w:ind w:left="1080"/>
      </w:pPr>
    </w:p>
    <w:p w14:paraId="525E2FDF" w14:textId="7FB98432" w:rsidR="008D4B4A" w:rsidRPr="008D4B4A" w:rsidRDefault="008D4B4A" w:rsidP="008D4B4A">
      <w:pPr>
        <w:pStyle w:val="ListParagraph"/>
        <w:ind w:left="1080"/>
      </w:pPr>
      <w:r>
        <w:t>Director/Designee          1/26/202</w:t>
      </w:r>
      <w:r w:rsidR="00485140">
        <w:t>4</w:t>
      </w:r>
    </w:p>
    <w:sectPr w:rsidR="008D4B4A" w:rsidRPr="008D4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7D7"/>
    <w:multiLevelType w:val="hybridMultilevel"/>
    <w:tmpl w:val="560444EA"/>
    <w:lvl w:ilvl="0" w:tplc="832A8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86AF8"/>
    <w:multiLevelType w:val="hybridMultilevel"/>
    <w:tmpl w:val="19A8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E1A4E"/>
    <w:multiLevelType w:val="hybridMultilevel"/>
    <w:tmpl w:val="AA7CD41A"/>
    <w:lvl w:ilvl="0" w:tplc="04090001">
      <w:start w:val="1"/>
      <w:numFmt w:val="bullet"/>
      <w:lvlText w:val=""/>
      <w:lvlJc w:val="left"/>
      <w:pPr>
        <w:ind w:left="1717" w:hanging="360"/>
      </w:pPr>
      <w:rPr>
        <w:rFonts w:ascii="Symbol" w:hAnsi="Symbol" w:hint="default"/>
      </w:rPr>
    </w:lvl>
    <w:lvl w:ilvl="1" w:tplc="04090003" w:tentative="1">
      <w:start w:val="1"/>
      <w:numFmt w:val="bullet"/>
      <w:lvlText w:val="o"/>
      <w:lvlJc w:val="left"/>
      <w:pPr>
        <w:ind w:left="2437" w:hanging="360"/>
      </w:pPr>
      <w:rPr>
        <w:rFonts w:ascii="Courier New" w:hAnsi="Courier New" w:cs="Courier New" w:hint="default"/>
      </w:rPr>
    </w:lvl>
    <w:lvl w:ilvl="2" w:tplc="04090005" w:tentative="1">
      <w:start w:val="1"/>
      <w:numFmt w:val="bullet"/>
      <w:lvlText w:val=""/>
      <w:lvlJc w:val="left"/>
      <w:pPr>
        <w:ind w:left="3157" w:hanging="360"/>
      </w:pPr>
      <w:rPr>
        <w:rFonts w:ascii="Wingdings" w:hAnsi="Wingdings" w:hint="default"/>
      </w:rPr>
    </w:lvl>
    <w:lvl w:ilvl="3" w:tplc="04090001" w:tentative="1">
      <w:start w:val="1"/>
      <w:numFmt w:val="bullet"/>
      <w:lvlText w:val=""/>
      <w:lvlJc w:val="left"/>
      <w:pPr>
        <w:ind w:left="3877" w:hanging="360"/>
      </w:pPr>
      <w:rPr>
        <w:rFonts w:ascii="Symbol" w:hAnsi="Symbol" w:hint="default"/>
      </w:rPr>
    </w:lvl>
    <w:lvl w:ilvl="4" w:tplc="04090003" w:tentative="1">
      <w:start w:val="1"/>
      <w:numFmt w:val="bullet"/>
      <w:lvlText w:val="o"/>
      <w:lvlJc w:val="left"/>
      <w:pPr>
        <w:ind w:left="4597" w:hanging="360"/>
      </w:pPr>
      <w:rPr>
        <w:rFonts w:ascii="Courier New" w:hAnsi="Courier New" w:cs="Courier New" w:hint="default"/>
      </w:rPr>
    </w:lvl>
    <w:lvl w:ilvl="5" w:tplc="04090005" w:tentative="1">
      <w:start w:val="1"/>
      <w:numFmt w:val="bullet"/>
      <w:lvlText w:val=""/>
      <w:lvlJc w:val="left"/>
      <w:pPr>
        <w:ind w:left="5317" w:hanging="360"/>
      </w:pPr>
      <w:rPr>
        <w:rFonts w:ascii="Wingdings" w:hAnsi="Wingdings" w:hint="default"/>
      </w:rPr>
    </w:lvl>
    <w:lvl w:ilvl="6" w:tplc="04090001" w:tentative="1">
      <w:start w:val="1"/>
      <w:numFmt w:val="bullet"/>
      <w:lvlText w:val=""/>
      <w:lvlJc w:val="left"/>
      <w:pPr>
        <w:ind w:left="6037" w:hanging="360"/>
      </w:pPr>
      <w:rPr>
        <w:rFonts w:ascii="Symbol" w:hAnsi="Symbol" w:hint="default"/>
      </w:rPr>
    </w:lvl>
    <w:lvl w:ilvl="7" w:tplc="04090003" w:tentative="1">
      <w:start w:val="1"/>
      <w:numFmt w:val="bullet"/>
      <w:lvlText w:val="o"/>
      <w:lvlJc w:val="left"/>
      <w:pPr>
        <w:ind w:left="6757" w:hanging="360"/>
      </w:pPr>
      <w:rPr>
        <w:rFonts w:ascii="Courier New" w:hAnsi="Courier New" w:cs="Courier New" w:hint="default"/>
      </w:rPr>
    </w:lvl>
    <w:lvl w:ilvl="8" w:tplc="04090005" w:tentative="1">
      <w:start w:val="1"/>
      <w:numFmt w:val="bullet"/>
      <w:lvlText w:val=""/>
      <w:lvlJc w:val="left"/>
      <w:pPr>
        <w:ind w:left="7477" w:hanging="360"/>
      </w:pPr>
      <w:rPr>
        <w:rFonts w:ascii="Wingdings" w:hAnsi="Wingdings" w:hint="default"/>
      </w:rPr>
    </w:lvl>
  </w:abstractNum>
  <w:abstractNum w:abstractNumId="3" w15:restartNumberingAfterBreak="0">
    <w:nsid w:val="6365582E"/>
    <w:multiLevelType w:val="hybridMultilevel"/>
    <w:tmpl w:val="4BAA3A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59463989">
    <w:abstractNumId w:val="0"/>
  </w:num>
  <w:num w:numId="2" w16cid:durableId="22291508">
    <w:abstractNumId w:val="2"/>
  </w:num>
  <w:num w:numId="3" w16cid:durableId="1759907833">
    <w:abstractNumId w:val="1"/>
  </w:num>
  <w:num w:numId="4" w16cid:durableId="18443142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ED"/>
    <w:rsid w:val="00127D3B"/>
    <w:rsid w:val="001661E1"/>
    <w:rsid w:val="00485140"/>
    <w:rsid w:val="00510ED8"/>
    <w:rsid w:val="00537C50"/>
    <w:rsid w:val="00571AA6"/>
    <w:rsid w:val="00724FEC"/>
    <w:rsid w:val="008D4B4A"/>
    <w:rsid w:val="00973A60"/>
    <w:rsid w:val="00BF02ED"/>
    <w:rsid w:val="00C16221"/>
    <w:rsid w:val="00D25E7F"/>
    <w:rsid w:val="00DA4775"/>
    <w:rsid w:val="00F43EF9"/>
    <w:rsid w:val="00F6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B3CF"/>
  <w15:chartTrackingRefBased/>
  <w15:docId w15:val="{73946DA7-463A-4D2B-B977-BC1359C8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0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474</Words>
  <Characters>2703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Wooten, Shanise</dc:creator>
  <cp:keywords/>
  <dc:description/>
  <cp:lastModifiedBy>Bolton, Andria</cp:lastModifiedBy>
  <cp:revision>2</cp:revision>
  <dcterms:created xsi:type="dcterms:W3CDTF">2023-12-28T16:23:00Z</dcterms:created>
  <dcterms:modified xsi:type="dcterms:W3CDTF">2023-12-28T16:23:00Z</dcterms:modified>
</cp:coreProperties>
</file>